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207" w:rsidP="00500207" w:rsidRDefault="00500207" w14:paraId="62B07782" w14:textId="77777777">
      <w:pPr>
        <w:pStyle w:val="Title"/>
        <w:rPr>
          <w:u w:val="none"/>
        </w:rPr>
      </w:pPr>
      <w:r>
        <w:rPr>
          <w:u w:val="none"/>
        </w:rPr>
        <w:t xml:space="preserve">THE WINNIE AND FRANK HARVEY SCHOLARSHIP </w:t>
      </w:r>
    </w:p>
    <w:p w:rsidR="00500207" w:rsidP="00500207" w:rsidRDefault="00500207" w14:paraId="26E5AABC" w14:textId="77777777">
      <w:pPr>
        <w:jc w:val="center"/>
        <w:rPr>
          <w:b/>
          <w:sz w:val="28"/>
        </w:rPr>
      </w:pPr>
      <w:r>
        <w:rPr>
          <w:b/>
          <w:sz w:val="28"/>
        </w:rPr>
        <w:t xml:space="preserve">OF </w:t>
      </w:r>
      <w:smartTag w:uri="urn:schemas-microsoft-com:office:smarttags" w:element="place">
        <w:smartTag w:uri="urn:schemas-microsoft-com:office:smarttags" w:element="PlaceName">
          <w:r>
            <w:rPr>
              <w:b/>
              <w:sz w:val="28"/>
            </w:rPr>
            <w:t>COMMUNITY</w:t>
          </w:r>
        </w:smartTag>
        <w:r>
          <w:rPr>
            <w:b/>
            <w:sz w:val="28"/>
          </w:rPr>
          <w:t xml:space="preserve"> </w:t>
        </w:r>
        <w:smartTag w:uri="urn:schemas-microsoft-com:office:smarttags" w:element="PlaceName">
          <w:r>
            <w:rPr>
              <w:b/>
              <w:sz w:val="28"/>
            </w:rPr>
            <w:t>PRESBYTERIAN</w:t>
          </w:r>
        </w:smartTag>
        <w:r>
          <w:rPr>
            <w:b/>
            <w:sz w:val="28"/>
          </w:rPr>
          <w:t xml:space="preserve"> </w:t>
        </w:r>
        <w:smartTag w:uri="urn:schemas-microsoft-com:office:smarttags" w:element="PlaceType">
          <w:r>
            <w:rPr>
              <w:b/>
              <w:sz w:val="28"/>
            </w:rPr>
            <w:t>CHURCH</w:t>
          </w:r>
        </w:smartTag>
      </w:smartTag>
      <w:r>
        <w:rPr>
          <w:b/>
          <w:sz w:val="28"/>
        </w:rPr>
        <w:t>,</w:t>
      </w:r>
    </w:p>
    <w:p w:rsidR="00500207" w:rsidP="00500207" w:rsidRDefault="00500207" w14:paraId="53D3A3CB" w14:textId="77777777">
      <w:pPr>
        <w:jc w:val="center"/>
        <w:rPr>
          <w:b/>
          <w:sz w:val="28"/>
        </w:rPr>
      </w:pPr>
      <w:smartTag w:uri="urn:schemas-microsoft-com:office:smarttags" w:element="place">
        <w:smartTag w:uri="urn:schemas-microsoft-com:office:smarttags" w:element="City">
          <w:r>
            <w:rPr>
              <w:b/>
              <w:sz w:val="28"/>
            </w:rPr>
            <w:t>ATLANTIC BEACH</w:t>
          </w:r>
        </w:smartTag>
        <w:r>
          <w:rPr>
            <w:b/>
            <w:sz w:val="28"/>
          </w:rPr>
          <w:t xml:space="preserve">, </w:t>
        </w:r>
        <w:smartTag w:uri="urn:schemas-microsoft-com:office:smarttags" w:element="State">
          <w:r>
            <w:rPr>
              <w:b/>
              <w:sz w:val="28"/>
            </w:rPr>
            <w:t>FLORIDA</w:t>
          </w:r>
        </w:smartTag>
      </w:smartTag>
    </w:p>
    <w:p w:rsidR="00500207" w:rsidP="00500207" w:rsidRDefault="00500207" w14:paraId="793F971B" w14:textId="77777777">
      <w:pPr>
        <w:rPr>
          <w:b/>
          <w:sz w:val="28"/>
        </w:rPr>
      </w:pPr>
    </w:p>
    <w:p w:rsidR="00500207" w:rsidP="00500207" w:rsidRDefault="00500207" w14:paraId="1794EA63" w14:textId="77777777">
      <w:pPr>
        <w:tabs>
          <w:tab w:val="left" w:pos="4500"/>
        </w:tabs>
        <w:jc w:val="center"/>
        <w:rPr>
          <w:b/>
          <w:sz w:val="28"/>
          <w:u w:val="single"/>
        </w:rPr>
      </w:pPr>
      <w:r>
        <w:rPr>
          <w:b/>
          <w:sz w:val="28"/>
          <w:u w:val="single"/>
        </w:rPr>
        <w:t>2020 APPLICATION FOR GRADUATING SENIORS</w:t>
      </w:r>
    </w:p>
    <w:p w:rsidRPr="008B5DF9" w:rsidR="00500207" w:rsidP="00500207" w:rsidRDefault="00500207" w14:paraId="46F089F1" w14:textId="77777777">
      <w:pPr>
        <w:tabs>
          <w:tab w:val="left" w:pos="4500"/>
        </w:tabs>
        <w:jc w:val="center"/>
        <w:rPr>
          <w:b/>
          <w:sz w:val="28"/>
        </w:rPr>
      </w:pPr>
      <w:r>
        <w:rPr>
          <w:b/>
          <w:sz w:val="28"/>
        </w:rPr>
        <w:t>Submittal Deadline is April 30, 2020</w:t>
      </w:r>
    </w:p>
    <w:p w:rsidR="00500207" w:rsidP="00500207" w:rsidRDefault="00500207" w14:paraId="14E8C250" w14:textId="77777777">
      <w:pPr>
        <w:rPr>
          <w:b/>
          <w:sz w:val="28"/>
          <w:u w:val="single"/>
        </w:rPr>
      </w:pPr>
    </w:p>
    <w:p w:rsidR="00500207" w:rsidP="00500207" w:rsidRDefault="00500207" w14:paraId="1DFCF8C1" w14:textId="77777777">
      <w:pPr>
        <w:rPr>
          <w:b/>
          <w:sz w:val="22"/>
          <w:u w:val="single"/>
        </w:rPr>
      </w:pPr>
      <w:bookmarkStart w:name="_GoBack" w:id="0"/>
      <w:bookmarkEnd w:id="0"/>
      <w:r>
        <w:rPr>
          <w:b/>
          <w:sz w:val="22"/>
          <w:u w:val="single"/>
        </w:rPr>
        <w:t>PURPOSE</w:t>
      </w:r>
    </w:p>
    <w:p w:rsidR="00500207" w:rsidP="00500207" w:rsidRDefault="00500207" w14:paraId="0CDFC993" w14:textId="77777777">
      <w:pPr>
        <w:rPr>
          <w:sz w:val="22"/>
          <w:u w:val="single"/>
        </w:rPr>
      </w:pPr>
    </w:p>
    <w:p w:rsidR="00500207" w:rsidP="00500207" w:rsidRDefault="00500207" w14:paraId="0044CE7E" w14:textId="77777777">
      <w:pPr>
        <w:rPr>
          <w:b/>
          <w:sz w:val="22"/>
        </w:rPr>
      </w:pPr>
      <w:r>
        <w:rPr>
          <w:sz w:val="22"/>
        </w:rPr>
        <w:t>The purpose of the award is to encourage good high school</w:t>
      </w:r>
      <w:r>
        <w:rPr>
          <w:b/>
          <w:sz w:val="22"/>
        </w:rPr>
        <w:t xml:space="preserve"> </w:t>
      </w:r>
      <w:r>
        <w:rPr>
          <w:sz w:val="22"/>
        </w:rPr>
        <w:t>students without adequate financial means to attend regionally accredited two or four-year</w:t>
      </w:r>
      <w:r>
        <w:rPr>
          <w:b/>
          <w:sz w:val="22"/>
        </w:rPr>
        <w:t xml:space="preserve"> </w:t>
      </w:r>
      <w:r>
        <w:rPr>
          <w:sz w:val="22"/>
        </w:rPr>
        <w:t xml:space="preserve">colleges or universities or vocational or technical school and to support the recipients’ success by relieving them of some financial pressure during their college years.  </w:t>
      </w:r>
      <w:r>
        <w:rPr>
          <w:b/>
          <w:sz w:val="22"/>
        </w:rPr>
        <w:t xml:space="preserve"> </w:t>
      </w:r>
    </w:p>
    <w:p w:rsidR="00500207" w:rsidP="00500207" w:rsidRDefault="00500207" w14:paraId="6AB27330" w14:textId="77777777">
      <w:pPr>
        <w:rPr>
          <w:sz w:val="22"/>
        </w:rPr>
      </w:pPr>
    </w:p>
    <w:p w:rsidR="00500207" w:rsidP="00500207" w:rsidRDefault="00500207" w14:paraId="5AF9FA37" w14:textId="77777777">
      <w:pPr>
        <w:pStyle w:val="Heading4"/>
        <w:rPr>
          <w:sz w:val="22"/>
          <w:u w:val="single"/>
        </w:rPr>
      </w:pPr>
      <w:r>
        <w:rPr>
          <w:sz w:val="22"/>
          <w:u w:val="single"/>
        </w:rPr>
        <w:t>SOURCE OF FUND</w:t>
      </w:r>
    </w:p>
    <w:p w:rsidR="00500207" w:rsidP="00500207" w:rsidRDefault="00500207" w14:paraId="4300E8EC" w14:textId="77777777"/>
    <w:p w:rsidR="00500207" w:rsidP="00500207" w:rsidRDefault="00500207" w14:paraId="14F47084" w14:textId="77777777">
      <w:pPr>
        <w:ind w:right="108"/>
        <w:jc w:val="both"/>
        <w:rPr>
          <w:sz w:val="22"/>
        </w:rPr>
      </w:pPr>
      <w:r>
        <w:rPr>
          <w:sz w:val="22"/>
        </w:rPr>
        <w:t xml:space="preserve">The fund was established in 2000 as a memorial to </w:t>
      </w:r>
      <w:r>
        <w:rPr>
          <w:b/>
          <w:sz w:val="22"/>
        </w:rPr>
        <w:t xml:space="preserve">Winnie and Frank Harvey </w:t>
      </w:r>
      <w:r>
        <w:rPr>
          <w:sz w:val="22"/>
        </w:rPr>
        <w:t xml:space="preserve">and in recognition of the </w:t>
      </w:r>
      <w:r w:rsidRPr="00710B5B">
        <w:rPr>
          <w:sz w:val="22"/>
        </w:rPr>
        <w:t>i</w:t>
      </w:r>
      <w:r>
        <w:rPr>
          <w:sz w:val="22"/>
        </w:rPr>
        <w:t xml:space="preserve">mportance they placed on higher education and their lifetime commitment to Community Presbyterian Church, </w:t>
      </w:r>
      <w:smartTag w:uri="urn:schemas-microsoft-com:office:smarttags" w:element="place">
        <w:smartTag w:uri="urn:schemas-microsoft-com:office:smarttags" w:element="PlaceName">
          <w:r>
            <w:rPr>
              <w:sz w:val="22"/>
            </w:rPr>
            <w:t>Atlantic</w:t>
          </w:r>
        </w:smartTag>
        <w:r>
          <w:rPr>
            <w:sz w:val="22"/>
          </w:rPr>
          <w:t xml:space="preserve"> </w:t>
        </w:r>
        <w:smartTag w:uri="urn:schemas-microsoft-com:office:smarttags" w:element="PlaceType">
          <w:r>
            <w:rPr>
              <w:sz w:val="22"/>
            </w:rPr>
            <w:t>Beach</w:t>
          </w:r>
        </w:smartTag>
      </w:smartTag>
      <w:r>
        <w:rPr>
          <w:sz w:val="22"/>
        </w:rPr>
        <w:t xml:space="preserve">. Even before the organization of CPC, Winnie and Frank Harvey were members of the Community Sunday School, meeting in the old town hall of </w:t>
      </w:r>
      <w:smartTag w:uri="urn:schemas-microsoft-com:office:smarttags" w:element="place">
        <w:smartTag w:uri="urn:schemas-microsoft-com:office:smarttags" w:element="PlaceName">
          <w:r>
            <w:rPr>
              <w:sz w:val="22"/>
            </w:rPr>
            <w:t>Atlantic</w:t>
          </w:r>
        </w:smartTag>
        <w:r>
          <w:rPr>
            <w:sz w:val="22"/>
          </w:rPr>
          <w:t xml:space="preserve"> </w:t>
        </w:r>
        <w:smartTag w:uri="urn:schemas-microsoft-com:office:smarttags" w:element="PlaceType">
          <w:r>
            <w:rPr>
              <w:sz w:val="22"/>
            </w:rPr>
            <w:t>Beach</w:t>
          </w:r>
        </w:smartTag>
      </w:smartTag>
      <w:r>
        <w:rPr>
          <w:sz w:val="22"/>
        </w:rPr>
        <w:t>. Their Christian dedication to Community Presbyterian Church was only equaled by their shared opinion of the great importance of higher education, a cherished value they instilled in their own children and grandchildren. These two loved each other and others, including their family, just as Our Lord commanded.</w:t>
      </w:r>
    </w:p>
    <w:p w:rsidR="00500207" w:rsidP="00500207" w:rsidRDefault="00500207" w14:paraId="008D3613" w14:textId="77777777">
      <w:pPr>
        <w:ind w:right="108"/>
        <w:jc w:val="both"/>
        <w:rPr>
          <w:sz w:val="22"/>
        </w:rPr>
      </w:pPr>
    </w:p>
    <w:p w:rsidR="00500207" w:rsidP="00500207" w:rsidRDefault="00500207" w14:paraId="44601A45" w14:textId="77777777">
      <w:pPr>
        <w:rPr>
          <w:sz w:val="22"/>
        </w:rPr>
      </w:pPr>
      <w:r>
        <w:rPr>
          <w:b/>
          <w:sz w:val="22"/>
        </w:rPr>
        <w:t>Frank</w:t>
      </w:r>
      <w:r>
        <w:rPr>
          <w:sz w:val="22"/>
        </w:rPr>
        <w:t xml:space="preserve"> </w:t>
      </w:r>
      <w:smartTag w:uri="urn:schemas-microsoft-com:office:smarttags" w:element="City">
        <w:r>
          <w:rPr>
            <w:b/>
            <w:sz w:val="22"/>
          </w:rPr>
          <w:t>Newton</w:t>
        </w:r>
      </w:smartTag>
      <w:r>
        <w:rPr>
          <w:b/>
          <w:sz w:val="22"/>
        </w:rPr>
        <w:t xml:space="preserve"> </w:t>
      </w:r>
      <w:smartTag w:uri="urn:schemas-microsoft-com:office:smarttags" w:element="City">
        <w:r>
          <w:rPr>
            <w:b/>
            <w:sz w:val="22"/>
          </w:rPr>
          <w:t>Harvey</w:t>
        </w:r>
      </w:smartTag>
      <w:r>
        <w:rPr>
          <w:sz w:val="22"/>
        </w:rPr>
        <w:t xml:space="preserve"> (1906-1983) was the youngest of six surviving children from West </w:t>
      </w:r>
      <w:proofErr w:type="spellStart"/>
      <w:r>
        <w:rPr>
          <w:sz w:val="22"/>
        </w:rPr>
        <w:t>Blocton</w:t>
      </w:r>
      <w:proofErr w:type="spellEnd"/>
      <w:r>
        <w:rPr>
          <w:sz w:val="22"/>
        </w:rPr>
        <w:t>, a</w:t>
      </w:r>
      <w:r>
        <w:rPr>
          <w:b/>
          <w:sz w:val="22"/>
        </w:rPr>
        <w:t xml:space="preserve"> </w:t>
      </w:r>
      <w:r>
        <w:rPr>
          <w:sz w:val="22"/>
        </w:rPr>
        <w:t xml:space="preserve">small </w:t>
      </w:r>
      <w:smartTag w:uri="urn:schemas-microsoft-com:office:smarttags" w:element="State">
        <w:smartTag w:uri="urn:schemas-microsoft-com:office:smarttags" w:element="place">
          <w:r>
            <w:rPr>
              <w:sz w:val="22"/>
            </w:rPr>
            <w:t>Alabama</w:t>
          </w:r>
        </w:smartTag>
      </w:smartTag>
      <w:r>
        <w:rPr>
          <w:sz w:val="22"/>
        </w:rPr>
        <w:t xml:space="preserve"> town.  In spite of the family’s modest means, his entire sibling group earned post-secondary</w:t>
      </w:r>
      <w:r>
        <w:rPr>
          <w:b/>
          <w:sz w:val="22"/>
        </w:rPr>
        <w:t xml:space="preserve"> </w:t>
      </w:r>
      <w:r>
        <w:rPr>
          <w:sz w:val="22"/>
        </w:rPr>
        <w:t xml:space="preserve">degrees; this was always a point of pride for the extended </w:t>
      </w:r>
      <w:smartTag w:uri="urn:schemas-microsoft-com:office:smarttags" w:element="City">
        <w:smartTag w:uri="urn:schemas-microsoft-com:office:smarttags" w:element="place">
          <w:r>
            <w:rPr>
              <w:sz w:val="22"/>
            </w:rPr>
            <w:t>Harvey</w:t>
          </w:r>
        </w:smartTag>
      </w:smartTag>
      <w:r>
        <w:rPr>
          <w:sz w:val="22"/>
        </w:rPr>
        <w:t xml:space="preserve"> family. After graduating from Locust Grove Military Institute in central </w:t>
      </w:r>
      <w:smartTag w:uri="urn:schemas-microsoft-com:office:smarttags" w:element="country-region">
        <w:r>
          <w:rPr>
            <w:sz w:val="22"/>
          </w:rPr>
          <w:t>Georgia</w:t>
        </w:r>
      </w:smartTag>
      <w:r>
        <w:rPr>
          <w:sz w:val="22"/>
        </w:rPr>
        <w:t xml:space="preserve">, Frank earned his dental degree from Atlanta Southern College, now </w:t>
      </w:r>
      <w:smartTag w:uri="urn:schemas-microsoft-com:office:smarttags" w:element="place">
        <w:smartTag w:uri="urn:schemas-microsoft-com:office:smarttags" w:element="PlaceName">
          <w:r>
            <w:rPr>
              <w:sz w:val="22"/>
            </w:rPr>
            <w:t>Emory</w:t>
          </w:r>
        </w:smartTag>
        <w:r>
          <w:rPr>
            <w:sz w:val="22"/>
          </w:rPr>
          <w:t xml:space="preserve"> </w:t>
        </w:r>
        <w:smartTag w:uri="urn:schemas-microsoft-com:office:smarttags" w:element="PlaceType">
          <w:r>
            <w:rPr>
              <w:sz w:val="22"/>
            </w:rPr>
            <w:t>University</w:t>
          </w:r>
        </w:smartTag>
      </w:smartTag>
      <w:r>
        <w:rPr>
          <w:sz w:val="22"/>
        </w:rPr>
        <w:t>. Frank financed his education by selling Bibles</w:t>
      </w:r>
      <w:r>
        <w:rPr>
          <w:b/>
          <w:sz w:val="22"/>
        </w:rPr>
        <w:t xml:space="preserve"> </w:t>
      </w:r>
      <w:r>
        <w:rPr>
          <w:sz w:val="22"/>
        </w:rPr>
        <w:t>door</w:t>
      </w:r>
      <w:r>
        <w:rPr>
          <w:b/>
          <w:sz w:val="22"/>
        </w:rPr>
        <w:t xml:space="preserve"> </w:t>
      </w:r>
      <w:r>
        <w:rPr>
          <w:sz w:val="22"/>
        </w:rPr>
        <w:t>to door</w:t>
      </w:r>
      <w:r>
        <w:rPr>
          <w:b/>
          <w:sz w:val="22"/>
        </w:rPr>
        <w:t xml:space="preserve">. </w:t>
      </w:r>
      <w:r>
        <w:rPr>
          <w:sz w:val="22"/>
        </w:rPr>
        <w:t>After serving as an officer in the Army Air Corps in W.W.II, he practiced general</w:t>
      </w:r>
      <w:r>
        <w:rPr>
          <w:b/>
          <w:sz w:val="22"/>
        </w:rPr>
        <w:t xml:space="preserve"> </w:t>
      </w:r>
      <w:r>
        <w:rPr>
          <w:sz w:val="22"/>
        </w:rPr>
        <w:t xml:space="preserve">dentistry in </w:t>
      </w:r>
      <w:smartTag w:uri="urn:schemas-microsoft-com:office:smarttags" w:element="City">
        <w:smartTag w:uri="urn:schemas-microsoft-com:office:smarttags" w:element="place">
          <w:r>
            <w:rPr>
              <w:sz w:val="22"/>
            </w:rPr>
            <w:t>Jacksonville</w:t>
          </w:r>
        </w:smartTag>
      </w:smartTag>
      <w:r>
        <w:rPr>
          <w:sz w:val="22"/>
        </w:rPr>
        <w:t xml:space="preserve"> until he retired in 1976. Frank was an honest, sincere, “gentle” man, who revered education of all kinds.</w:t>
      </w:r>
    </w:p>
    <w:p w:rsidR="00500207" w:rsidP="00500207" w:rsidRDefault="00500207" w14:paraId="35DC98B8" w14:textId="77777777">
      <w:pPr>
        <w:rPr>
          <w:sz w:val="22"/>
        </w:rPr>
      </w:pPr>
      <w:r>
        <w:rPr>
          <w:sz w:val="22"/>
        </w:rPr>
        <w:t xml:space="preserve"> </w:t>
      </w:r>
    </w:p>
    <w:p w:rsidR="00500207" w:rsidP="00500207" w:rsidRDefault="00500207" w14:paraId="6ADB8D01" w14:textId="77777777">
      <w:pPr>
        <w:rPr>
          <w:sz w:val="22"/>
        </w:rPr>
      </w:pPr>
      <w:r>
        <w:rPr>
          <w:b/>
          <w:sz w:val="22"/>
        </w:rPr>
        <w:t>Winnie</w:t>
      </w:r>
      <w:r>
        <w:rPr>
          <w:sz w:val="22"/>
        </w:rPr>
        <w:t xml:space="preserve"> </w:t>
      </w:r>
      <w:r>
        <w:rPr>
          <w:b/>
          <w:sz w:val="22"/>
        </w:rPr>
        <w:t>White Harvey</w:t>
      </w:r>
      <w:r>
        <w:rPr>
          <w:sz w:val="22"/>
        </w:rPr>
        <w:t xml:space="preserve"> (1909-1999) was born in Memphis, TN, moved to Jacksonville when she was twelve, and was a member</w:t>
      </w:r>
      <w:r>
        <w:rPr>
          <w:b/>
          <w:sz w:val="22"/>
        </w:rPr>
        <w:t xml:space="preserve"> </w:t>
      </w:r>
      <w:r>
        <w:rPr>
          <w:sz w:val="22"/>
        </w:rPr>
        <w:t xml:space="preserve">of the first graduating class of Lee High School. She attended Florida State College for Women, now </w:t>
      </w:r>
      <w:smartTag w:uri="urn:schemas-microsoft-com:office:smarttags" w:element="PlaceName">
        <w:r>
          <w:rPr>
            <w:sz w:val="22"/>
          </w:rPr>
          <w:t>Florida</w:t>
        </w:r>
      </w:smartTag>
      <w:r>
        <w:rPr>
          <w:sz w:val="22"/>
        </w:rPr>
        <w:t xml:space="preserve"> </w:t>
      </w:r>
      <w:smartTag w:uri="urn:schemas-microsoft-com:office:smarttags" w:element="PlaceType">
        <w:r>
          <w:rPr>
            <w:sz w:val="22"/>
          </w:rPr>
          <w:t>State</w:t>
        </w:r>
      </w:smartTag>
      <w:r>
        <w:rPr>
          <w:sz w:val="22"/>
        </w:rPr>
        <w:t xml:space="preserve"> </w:t>
      </w:r>
      <w:smartTag w:uri="urn:schemas-microsoft-com:office:smarttags" w:element="PlaceType">
        <w:r>
          <w:rPr>
            <w:sz w:val="22"/>
          </w:rPr>
          <w:t>University</w:t>
        </w:r>
      </w:smartTag>
      <w:r>
        <w:rPr>
          <w:sz w:val="22"/>
        </w:rPr>
        <w:t>; however, with her family’s financial stress during</w:t>
      </w:r>
      <w:r>
        <w:rPr>
          <w:b/>
          <w:sz w:val="22"/>
        </w:rPr>
        <w:t xml:space="preserve"> </w:t>
      </w:r>
      <w:r>
        <w:rPr>
          <w:sz w:val="22"/>
        </w:rPr>
        <w:t>the depression, she willingly withdrew from FSCW, so that her younger brother, Kenneth P. White, could attend the</w:t>
      </w:r>
      <w:r>
        <w:rPr>
          <w:b/>
          <w:sz w:val="22"/>
        </w:rPr>
        <w:t xml:space="preserve"> </w:t>
      </w:r>
      <w:smartTag w:uri="urn:schemas-microsoft-com:office:smarttags" w:element="place">
        <w:smartTag w:uri="urn:schemas-microsoft-com:office:smarttags" w:element="PlaceType">
          <w:r>
            <w:rPr>
              <w:sz w:val="22"/>
            </w:rPr>
            <w:t>University</w:t>
          </w:r>
        </w:smartTag>
        <w:r>
          <w:rPr>
            <w:sz w:val="22"/>
          </w:rPr>
          <w:t xml:space="preserve"> of </w:t>
        </w:r>
        <w:smartTag w:uri="urn:schemas-microsoft-com:office:smarttags" w:element="PlaceName">
          <w:r>
            <w:rPr>
              <w:sz w:val="22"/>
            </w:rPr>
            <w:t>Florida</w:t>
          </w:r>
        </w:smartTag>
      </w:smartTag>
      <w:r>
        <w:rPr>
          <w:sz w:val="22"/>
        </w:rPr>
        <w:t>. Yet,</w:t>
      </w:r>
      <w:r>
        <w:rPr>
          <w:b/>
          <w:sz w:val="22"/>
        </w:rPr>
        <w:t xml:space="preserve"> </w:t>
      </w:r>
      <w:r>
        <w:rPr>
          <w:sz w:val="22"/>
        </w:rPr>
        <w:t>Winnie always regretted not completing her</w:t>
      </w:r>
      <w:r>
        <w:rPr>
          <w:b/>
          <w:sz w:val="22"/>
        </w:rPr>
        <w:t xml:space="preserve"> </w:t>
      </w:r>
      <w:r>
        <w:rPr>
          <w:sz w:val="22"/>
        </w:rPr>
        <w:t>education and relished her studies, her sorority, Alpha Chi Omega, and her college friendships. She often recounted her delight in her studies, especially</w:t>
      </w:r>
      <w:r>
        <w:rPr>
          <w:b/>
          <w:sz w:val="22"/>
        </w:rPr>
        <w:t xml:space="preserve"> </w:t>
      </w:r>
      <w:r>
        <w:rPr>
          <w:sz w:val="22"/>
        </w:rPr>
        <w:t>astronomy, zoology and botany. Throughout her life</w:t>
      </w:r>
      <w:r>
        <w:rPr>
          <w:b/>
          <w:sz w:val="22"/>
        </w:rPr>
        <w:t xml:space="preserve">, </w:t>
      </w:r>
      <w:r>
        <w:rPr>
          <w:sz w:val="22"/>
        </w:rPr>
        <w:t>she found personal applications for all she had learned at FSCW; in fact, she always kept</w:t>
      </w:r>
      <w:r>
        <w:rPr>
          <w:b/>
          <w:sz w:val="22"/>
        </w:rPr>
        <w:t xml:space="preserve"> </w:t>
      </w:r>
      <w:r>
        <w:rPr>
          <w:sz w:val="22"/>
        </w:rPr>
        <w:t>learning, even to the end of her days. In this, she taught her children and her grandchildren to love learning and to honor education.  Always with a generous and selfless spirit, Winnie quietly lived Jesus’ command, “Love One Another”.</w:t>
      </w:r>
    </w:p>
    <w:p w:rsidR="00500207" w:rsidP="00500207" w:rsidRDefault="00500207" w14:paraId="03BD481E" w14:textId="77777777">
      <w:pPr>
        <w:rPr>
          <w:sz w:val="22"/>
        </w:rPr>
      </w:pPr>
    </w:p>
    <w:p w:rsidR="00500207" w:rsidP="00500207" w:rsidRDefault="00500207" w14:paraId="0F8457FB" w14:textId="77777777">
      <w:pPr>
        <w:rPr>
          <w:sz w:val="22"/>
        </w:rPr>
      </w:pPr>
      <w:r>
        <w:rPr>
          <w:sz w:val="22"/>
        </w:rPr>
        <w:t>Frank and Winnie encouraged and</w:t>
      </w:r>
      <w:r>
        <w:rPr>
          <w:b/>
          <w:sz w:val="22"/>
        </w:rPr>
        <w:t xml:space="preserve"> </w:t>
      </w:r>
      <w:r>
        <w:rPr>
          <w:sz w:val="22"/>
        </w:rPr>
        <w:t xml:space="preserve">supported their children through college, enabling them to attend nationally acclaimed institutions of their own choosing across the country, and all four children eventually earned advanced graduate degrees. For a time, Charles (Mac), Reese, Lavinia and David were all faculty members at various universities, performing research, serving the academic community and teaching graduate and undergraduate students. </w:t>
      </w:r>
    </w:p>
    <w:p w:rsidR="00500207" w:rsidP="00500207" w:rsidRDefault="00500207" w14:paraId="632FEAAF" w14:textId="77777777">
      <w:pPr>
        <w:rPr>
          <w:sz w:val="22"/>
        </w:rPr>
      </w:pPr>
    </w:p>
    <w:p w:rsidR="00500207" w:rsidP="00500207" w:rsidRDefault="00500207" w14:paraId="404B25BF" w14:textId="77777777">
      <w:pPr>
        <w:rPr>
          <w:sz w:val="22"/>
        </w:rPr>
      </w:pPr>
      <w:r>
        <w:rPr>
          <w:sz w:val="22"/>
        </w:rPr>
        <w:t>For Winnie, education, like the worship of God, was a cherished experience</w:t>
      </w:r>
      <w:r>
        <w:rPr>
          <w:b/>
          <w:sz w:val="22"/>
        </w:rPr>
        <w:t xml:space="preserve"> </w:t>
      </w:r>
      <w:r>
        <w:rPr>
          <w:sz w:val="22"/>
        </w:rPr>
        <w:t>and an essential pleasure, an activity that enriched one’s life by expanding awareness and appreciation for the Creation and by making one a better person, better able to fulfill God’s will. She was a loving, giving person to anyone in need. Learning and worship she pursued all her days, and these values she and Frank passed on as a legacy to their children and grandchildren. In this spirit of the importance of education, these gifts are now offered to others.</w:t>
      </w:r>
    </w:p>
    <w:p w:rsidR="00500207" w:rsidP="00500207" w:rsidRDefault="00500207" w14:paraId="1DF3F8FD" w14:textId="77777777"/>
    <w:p w:rsidR="00500207" w:rsidP="00500207" w:rsidRDefault="00500207" w14:paraId="33A3CB44" w14:textId="77777777"/>
    <w:p w:rsidR="00500207" w:rsidP="00500207" w:rsidRDefault="00500207" w14:paraId="2DB9C2E0" w14:textId="77777777"/>
    <w:p w:rsidR="00500207" w:rsidP="00500207" w:rsidRDefault="00500207" w14:paraId="4A75D6AD" w14:textId="77777777"/>
    <w:p w:rsidR="00500207" w:rsidP="00500207" w:rsidRDefault="00500207" w14:paraId="25B999BE" w14:textId="77777777">
      <w:pPr>
        <w:jc w:val="center"/>
        <w:rPr>
          <w:b/>
          <w:sz w:val="28"/>
          <w:u w:val="single"/>
        </w:rPr>
      </w:pPr>
    </w:p>
    <w:p w:rsidR="00500207" w:rsidP="00500207" w:rsidRDefault="00500207" w14:paraId="5C4BE144" w14:textId="77777777">
      <w:pPr>
        <w:jc w:val="center"/>
        <w:rPr>
          <w:b/>
          <w:sz w:val="28"/>
          <w:u w:val="single"/>
        </w:rPr>
      </w:pPr>
    </w:p>
    <w:p w:rsidR="00500207" w:rsidP="00500207" w:rsidRDefault="00500207" w14:paraId="660DE656" w14:textId="77777777">
      <w:pPr>
        <w:jc w:val="center"/>
        <w:rPr>
          <w:b/>
          <w:sz w:val="28"/>
          <w:u w:val="single"/>
        </w:rPr>
      </w:pPr>
      <w:r>
        <w:rPr>
          <w:b/>
          <w:sz w:val="28"/>
          <w:u w:val="single"/>
        </w:rPr>
        <w:t xml:space="preserve">THE WINNIE AND FRANK HARVEY SCHOLARSHP APPLICATION </w:t>
      </w:r>
    </w:p>
    <w:p w:rsidR="00500207" w:rsidP="00500207" w:rsidRDefault="00500207" w14:paraId="3E4A5C04" w14:textId="77777777">
      <w:pPr>
        <w:jc w:val="center"/>
        <w:rPr>
          <w:b/>
          <w:sz w:val="28"/>
          <w:u w:val="single"/>
        </w:rPr>
      </w:pPr>
      <w:r>
        <w:rPr>
          <w:b/>
          <w:sz w:val="28"/>
          <w:u w:val="single"/>
        </w:rPr>
        <w:t>FOR GRADUATING SENIORS</w:t>
      </w:r>
    </w:p>
    <w:p w:rsidR="00500207" w:rsidP="00500207" w:rsidRDefault="00500207" w14:paraId="45B8D913" w14:textId="77777777">
      <w:pPr>
        <w:rPr>
          <w:b/>
          <w:sz w:val="22"/>
          <w:szCs w:val="22"/>
          <w:u w:val="single"/>
        </w:rPr>
      </w:pPr>
    </w:p>
    <w:p w:rsidRPr="00F91E1D" w:rsidR="00500207" w:rsidP="00500207" w:rsidRDefault="00500207" w14:paraId="5F6C7CA6" w14:textId="77777777">
      <w:pPr>
        <w:rPr>
          <w:b/>
          <w:sz w:val="22"/>
          <w:szCs w:val="22"/>
          <w:u w:val="single"/>
        </w:rPr>
      </w:pPr>
      <w:r w:rsidRPr="00F91E1D">
        <w:rPr>
          <w:b/>
          <w:sz w:val="22"/>
          <w:szCs w:val="22"/>
          <w:u w:val="single"/>
        </w:rPr>
        <w:t>THE AWARD</w:t>
      </w:r>
    </w:p>
    <w:p w:rsidRPr="00F91E1D" w:rsidR="00500207" w:rsidP="00500207" w:rsidRDefault="00500207" w14:paraId="5FF6E8D5" w14:textId="0700CF97">
      <w:pPr>
        <w:rPr>
          <w:sz w:val="22"/>
          <w:szCs w:val="22"/>
          <w:u w:val="single"/>
        </w:rPr>
      </w:pPr>
      <w:r w:rsidRPr="370C658B" w:rsidR="370C658B">
        <w:rPr>
          <w:sz w:val="22"/>
          <w:szCs w:val="22"/>
        </w:rPr>
        <w:t>The scholarship amount is an annual award of $2000 for undergraduate study, renewable for up to three additional years of consecutive study</w:t>
      </w:r>
      <w:r w:rsidRPr="370C658B" w:rsidR="370C658B">
        <w:rPr>
          <w:b w:val="1"/>
          <w:bCs w:val="1"/>
          <w:i w:val="1"/>
          <w:iCs w:val="1"/>
          <w:sz w:val="22"/>
          <w:szCs w:val="22"/>
        </w:rPr>
        <w:t xml:space="preserve">. </w:t>
      </w:r>
      <w:r w:rsidRPr="370C658B" w:rsidR="370C658B">
        <w:rPr>
          <w:sz w:val="22"/>
          <w:szCs w:val="22"/>
        </w:rPr>
        <w:t xml:space="preserve"> This award is intended to</w:t>
      </w:r>
      <w:r w:rsidRPr="370C658B" w:rsidR="370C658B">
        <w:rPr>
          <w:i w:val="1"/>
          <w:iCs w:val="1"/>
          <w:sz w:val="22"/>
          <w:szCs w:val="22"/>
        </w:rPr>
        <w:t xml:space="preserve"> </w:t>
      </w:r>
      <w:r w:rsidRPr="370C658B" w:rsidR="370C658B">
        <w:rPr>
          <w:sz w:val="22"/>
          <w:szCs w:val="22"/>
        </w:rPr>
        <w:t>supplement</w:t>
      </w:r>
      <w:r w:rsidRPr="370C658B" w:rsidR="370C658B">
        <w:rPr>
          <w:b w:val="1"/>
          <w:bCs w:val="1"/>
          <w:sz w:val="22"/>
          <w:szCs w:val="22"/>
        </w:rPr>
        <w:t xml:space="preserve"> </w:t>
      </w:r>
      <w:r w:rsidRPr="370C658B" w:rsidR="370C658B">
        <w:rPr>
          <w:sz w:val="22"/>
          <w:szCs w:val="22"/>
        </w:rPr>
        <w:t>the educational costs to attend an accredited two or four-year college/university or a vocational/technical school within the United States. The recipient must be registered and commence study by the fall term of the year the recipient graduates from high school.</w:t>
      </w:r>
    </w:p>
    <w:p w:rsidRPr="00F91E1D" w:rsidR="00500207" w:rsidP="00500207" w:rsidRDefault="00500207" w14:paraId="1E4F2F3D" w14:textId="77777777">
      <w:pPr>
        <w:rPr>
          <w:sz w:val="22"/>
          <w:szCs w:val="22"/>
          <w:u w:val="single"/>
        </w:rPr>
      </w:pPr>
    </w:p>
    <w:p w:rsidRPr="00F91E1D" w:rsidR="00500207" w:rsidP="7AD759E3" w:rsidRDefault="00500207" w14:paraId="5ED3F44D" w14:textId="25C158C9">
      <w:pPr>
        <w:rPr>
          <w:b w:val="1"/>
          <w:bCs w:val="1"/>
          <w:sz w:val="22"/>
          <w:szCs w:val="22"/>
          <w:u w:val="single"/>
        </w:rPr>
      </w:pPr>
      <w:r w:rsidRPr="7AD759E3" w:rsidR="7AD759E3">
        <w:rPr>
          <w:b w:val="1"/>
          <w:bCs w:val="1"/>
          <w:sz w:val="22"/>
          <w:szCs w:val="22"/>
          <w:u w:val="single"/>
        </w:rPr>
        <w:t>ELIGIBILITY</w:t>
      </w:r>
      <w:r w:rsidRPr="7AD759E3" w:rsidR="7AD759E3">
        <w:rPr>
          <w:b w:val="1"/>
          <w:bCs w:val="1"/>
          <w:sz w:val="22"/>
          <w:szCs w:val="22"/>
        </w:rPr>
        <w:t xml:space="preserve"> (In order to apply, you must meet ALL of the following qualifications):  </w:t>
      </w:r>
    </w:p>
    <w:p w:rsidRPr="00F91E1D" w:rsidR="00500207" w:rsidP="00500207" w:rsidRDefault="00500207" w14:paraId="04501035" w14:textId="77777777">
      <w:pPr>
        <w:numPr>
          <w:ilvl w:val="0"/>
          <w:numId w:val="2"/>
        </w:numPr>
        <w:tabs>
          <w:tab w:val="left" w:pos="720"/>
        </w:tabs>
        <w:rPr>
          <w:sz w:val="22"/>
          <w:szCs w:val="22"/>
        </w:rPr>
      </w:pPr>
      <w:r w:rsidRPr="00F91E1D">
        <w:rPr>
          <w:sz w:val="22"/>
          <w:szCs w:val="22"/>
        </w:rPr>
        <w:t xml:space="preserve">An official and active member of Community Presbyterian Church for at least two years prior to the application deadline. The CPC office must verify confirmation/membership date and active/inactive status.   </w:t>
      </w:r>
    </w:p>
    <w:p w:rsidRPr="00F91E1D" w:rsidR="00500207" w:rsidP="00500207" w:rsidRDefault="00500207" w14:paraId="0E8A79C1" w14:textId="77777777">
      <w:pPr>
        <w:numPr>
          <w:ilvl w:val="0"/>
          <w:numId w:val="2"/>
        </w:numPr>
        <w:rPr>
          <w:sz w:val="22"/>
          <w:szCs w:val="22"/>
        </w:rPr>
      </w:pPr>
      <w:r w:rsidRPr="00F91E1D">
        <w:rPr>
          <w:sz w:val="22"/>
          <w:szCs w:val="22"/>
        </w:rPr>
        <w:t>United States</w:t>
      </w:r>
      <w:r w:rsidRPr="00F91E1D">
        <w:rPr>
          <w:b/>
          <w:sz w:val="22"/>
          <w:szCs w:val="22"/>
        </w:rPr>
        <w:t xml:space="preserve"> </w:t>
      </w:r>
      <w:r w:rsidRPr="00F91E1D">
        <w:rPr>
          <w:sz w:val="22"/>
          <w:szCs w:val="22"/>
        </w:rPr>
        <w:t xml:space="preserve">citizen. </w:t>
      </w:r>
    </w:p>
    <w:p w:rsidRPr="00F91E1D" w:rsidR="00500207" w:rsidP="00500207" w:rsidRDefault="00500207" w14:paraId="716D92F0" w14:textId="77777777">
      <w:pPr>
        <w:numPr>
          <w:ilvl w:val="0"/>
          <w:numId w:val="2"/>
        </w:numPr>
        <w:rPr>
          <w:sz w:val="22"/>
          <w:szCs w:val="22"/>
        </w:rPr>
      </w:pPr>
      <w:r w:rsidRPr="00F91E1D">
        <w:rPr>
          <w:sz w:val="22"/>
          <w:szCs w:val="22"/>
        </w:rPr>
        <w:t xml:space="preserve">High school senior with a minimum 2.5 </w:t>
      </w:r>
      <w:r>
        <w:rPr>
          <w:sz w:val="22"/>
          <w:szCs w:val="22"/>
        </w:rPr>
        <w:t xml:space="preserve">cumulative </w:t>
      </w:r>
      <w:r w:rsidRPr="00F91E1D">
        <w:rPr>
          <w:sz w:val="22"/>
          <w:szCs w:val="22"/>
        </w:rPr>
        <w:t>GPA on an unweighted 4.0 scale.</w:t>
      </w:r>
    </w:p>
    <w:p w:rsidRPr="00F91E1D" w:rsidR="00500207" w:rsidP="00500207" w:rsidRDefault="00500207" w14:paraId="13AAF960" w14:textId="77777777">
      <w:pPr>
        <w:numPr>
          <w:ilvl w:val="0"/>
          <w:numId w:val="2"/>
        </w:numPr>
        <w:ind w:right="-180"/>
        <w:rPr>
          <w:sz w:val="22"/>
          <w:szCs w:val="22"/>
        </w:rPr>
      </w:pPr>
      <w:r w:rsidRPr="00F91E1D">
        <w:rPr>
          <w:sz w:val="22"/>
          <w:szCs w:val="22"/>
        </w:rPr>
        <w:t xml:space="preserve">Completion of 45 total hours of community service during combined freshman, sophomore, junior, and senior years. The school guidance counselor must verify these hours.       </w:t>
      </w:r>
    </w:p>
    <w:p w:rsidRPr="00F91E1D" w:rsidR="00500207" w:rsidP="00500207" w:rsidRDefault="00500207" w14:paraId="212D98D7" w14:textId="77777777">
      <w:pPr>
        <w:numPr>
          <w:ilvl w:val="0"/>
          <w:numId w:val="2"/>
        </w:numPr>
        <w:rPr>
          <w:sz w:val="22"/>
          <w:szCs w:val="22"/>
        </w:rPr>
      </w:pPr>
      <w:r w:rsidRPr="00F91E1D">
        <w:rPr>
          <w:sz w:val="22"/>
          <w:szCs w:val="22"/>
        </w:rPr>
        <w:t>Acceptance at a</w:t>
      </w:r>
      <w:r>
        <w:rPr>
          <w:sz w:val="22"/>
          <w:szCs w:val="22"/>
        </w:rPr>
        <w:t>n</w:t>
      </w:r>
      <w:r w:rsidRPr="00F91E1D">
        <w:rPr>
          <w:sz w:val="22"/>
          <w:szCs w:val="22"/>
        </w:rPr>
        <w:t xml:space="preserve"> accredited two or four-year college or university or vocational or technical school.</w:t>
      </w:r>
    </w:p>
    <w:p w:rsidRPr="00F91E1D" w:rsidR="00500207" w:rsidP="00500207" w:rsidRDefault="00500207" w14:paraId="6D4D3616" w14:textId="77777777">
      <w:pPr>
        <w:ind w:firstLine="60"/>
        <w:rPr>
          <w:sz w:val="22"/>
          <w:szCs w:val="22"/>
        </w:rPr>
      </w:pPr>
    </w:p>
    <w:p w:rsidRPr="00F91E1D" w:rsidR="00500207" w:rsidP="00500207" w:rsidRDefault="00500207" w14:paraId="4620DCDB" w14:textId="77777777">
      <w:pPr>
        <w:rPr>
          <w:i/>
          <w:sz w:val="22"/>
          <w:szCs w:val="22"/>
        </w:rPr>
      </w:pPr>
      <w:r w:rsidRPr="00F91E1D">
        <w:rPr>
          <w:b/>
          <w:sz w:val="22"/>
          <w:szCs w:val="22"/>
          <w:u w:val="single"/>
        </w:rPr>
        <w:t>REQUIRED SUBMITTALS</w:t>
      </w:r>
      <w:r w:rsidRPr="00F91E1D">
        <w:rPr>
          <w:b/>
          <w:sz w:val="22"/>
          <w:szCs w:val="22"/>
        </w:rPr>
        <w:t xml:space="preserve"> </w:t>
      </w:r>
      <w:r w:rsidRPr="00AA6A1C">
        <w:rPr>
          <w:b/>
          <w:i/>
          <w:sz w:val="22"/>
          <w:szCs w:val="22"/>
        </w:rPr>
        <w:t xml:space="preserve">Due by April </w:t>
      </w:r>
      <w:r>
        <w:rPr>
          <w:b/>
          <w:i/>
          <w:sz w:val="22"/>
          <w:szCs w:val="22"/>
        </w:rPr>
        <w:t>30</w:t>
      </w:r>
      <w:r>
        <w:rPr>
          <w:i/>
          <w:sz w:val="22"/>
          <w:szCs w:val="22"/>
        </w:rPr>
        <w:t xml:space="preserve">. </w:t>
      </w:r>
      <w:r w:rsidRPr="00F91E1D">
        <w:rPr>
          <w:i/>
          <w:sz w:val="22"/>
          <w:szCs w:val="22"/>
        </w:rPr>
        <w:t xml:space="preserve"> </w:t>
      </w:r>
    </w:p>
    <w:p w:rsidRPr="00F91E1D" w:rsidR="00500207" w:rsidP="00500207" w:rsidRDefault="00500207" w14:paraId="75C5A8EE" w14:textId="77777777">
      <w:pPr>
        <w:numPr>
          <w:ilvl w:val="0"/>
          <w:numId w:val="3"/>
        </w:numPr>
        <w:rPr>
          <w:sz w:val="22"/>
          <w:szCs w:val="22"/>
        </w:rPr>
      </w:pPr>
      <w:r w:rsidRPr="00F91E1D">
        <w:rPr>
          <w:sz w:val="22"/>
          <w:szCs w:val="22"/>
        </w:rPr>
        <w:t>Completed Online Application Form</w:t>
      </w:r>
      <w:r>
        <w:rPr>
          <w:sz w:val="22"/>
          <w:szCs w:val="22"/>
        </w:rPr>
        <w:t xml:space="preserve">, which includes a </w:t>
      </w:r>
      <w:bookmarkStart w:name="_Hlk9785121" w:id="1"/>
      <w:r>
        <w:rPr>
          <w:sz w:val="22"/>
          <w:szCs w:val="22"/>
        </w:rPr>
        <w:t xml:space="preserve">parent/guardian financial questionnaire, and school cost and fund sources worksheet. </w:t>
      </w:r>
      <w:r w:rsidRPr="00F91E1D">
        <w:rPr>
          <w:sz w:val="22"/>
          <w:szCs w:val="22"/>
        </w:rPr>
        <w:t xml:space="preserve">   </w:t>
      </w:r>
    </w:p>
    <w:bookmarkEnd w:id="1"/>
    <w:p w:rsidR="00500207" w:rsidP="00500207" w:rsidRDefault="00500207" w14:paraId="3AEE9777" w14:textId="77777777">
      <w:pPr>
        <w:numPr>
          <w:ilvl w:val="0"/>
          <w:numId w:val="3"/>
        </w:numPr>
        <w:rPr>
          <w:sz w:val="22"/>
          <w:szCs w:val="22"/>
        </w:rPr>
      </w:pPr>
      <w:r w:rsidRPr="00F91E1D">
        <w:rPr>
          <w:sz w:val="22"/>
          <w:szCs w:val="22"/>
        </w:rPr>
        <w:t>Copy of the complete SAR (Student Aid Report</w:t>
      </w:r>
      <w:r w:rsidRPr="00F91E1D">
        <w:rPr>
          <w:b/>
          <w:i/>
          <w:sz w:val="22"/>
          <w:szCs w:val="22"/>
        </w:rPr>
        <w:t>)</w:t>
      </w:r>
      <w:r w:rsidRPr="00F91E1D">
        <w:rPr>
          <w:sz w:val="22"/>
          <w:szCs w:val="22"/>
        </w:rPr>
        <w:t xml:space="preserve"> based on the current FAFSA (Free Application for Federal Student Aid)</w:t>
      </w:r>
      <w:r w:rsidRPr="00F91E1D">
        <w:rPr>
          <w:i/>
          <w:sz w:val="22"/>
          <w:szCs w:val="22"/>
        </w:rPr>
        <w:t xml:space="preserve"> </w:t>
      </w:r>
      <w:r w:rsidRPr="00F91E1D">
        <w:rPr>
          <w:sz w:val="22"/>
          <w:szCs w:val="22"/>
        </w:rPr>
        <w:t xml:space="preserve">available online at www.fafsa.ed.gov.  SAR must indicate the EFC (Expected Family Contribution).  </w:t>
      </w:r>
      <w:r w:rsidRPr="0020330B">
        <w:rPr>
          <w:b/>
          <w:i/>
          <w:sz w:val="22"/>
          <w:szCs w:val="22"/>
        </w:rPr>
        <w:t>The FAFSA should be filled out in the fall of the applicant’s senior year of high school to meet college deadlines for financial aid. The information should be sent to all schools to which the applicant plans to apply.</w:t>
      </w:r>
      <w:r>
        <w:rPr>
          <w:sz w:val="22"/>
          <w:szCs w:val="22"/>
        </w:rPr>
        <w:t xml:space="preserve"> </w:t>
      </w:r>
    </w:p>
    <w:p w:rsidRPr="00F91E1D" w:rsidR="00500207" w:rsidP="00500207" w:rsidRDefault="00500207" w14:paraId="6E35845F" w14:textId="77777777">
      <w:pPr>
        <w:numPr>
          <w:ilvl w:val="0"/>
          <w:numId w:val="3"/>
        </w:numPr>
        <w:rPr>
          <w:sz w:val="22"/>
          <w:szCs w:val="22"/>
        </w:rPr>
      </w:pPr>
      <w:r w:rsidRPr="00F91E1D">
        <w:rPr>
          <w:sz w:val="22"/>
          <w:szCs w:val="22"/>
        </w:rPr>
        <w:t xml:space="preserve">Guidance Counselor </w:t>
      </w:r>
      <w:r>
        <w:rPr>
          <w:sz w:val="22"/>
          <w:szCs w:val="22"/>
        </w:rPr>
        <w:t>Information Sheet, submitted by the school guidance counselor</w:t>
      </w:r>
      <w:r w:rsidRPr="00F91E1D">
        <w:rPr>
          <w:sz w:val="22"/>
          <w:szCs w:val="22"/>
        </w:rPr>
        <w:t>, verifying community service hours</w:t>
      </w:r>
      <w:r>
        <w:rPr>
          <w:sz w:val="22"/>
          <w:szCs w:val="22"/>
        </w:rPr>
        <w:t xml:space="preserve"> and</w:t>
      </w:r>
      <w:r w:rsidRPr="00F91E1D">
        <w:rPr>
          <w:sz w:val="22"/>
          <w:szCs w:val="22"/>
        </w:rPr>
        <w:t xml:space="preserve"> GPA</w:t>
      </w:r>
      <w:r>
        <w:rPr>
          <w:sz w:val="22"/>
          <w:szCs w:val="22"/>
        </w:rPr>
        <w:t>, with a high school transcript through the first semester of the senior year attached.</w:t>
      </w:r>
      <w:r w:rsidRPr="00F91E1D">
        <w:rPr>
          <w:sz w:val="22"/>
          <w:szCs w:val="22"/>
        </w:rPr>
        <w:t xml:space="preserve">  </w:t>
      </w:r>
    </w:p>
    <w:p w:rsidRPr="00F91E1D" w:rsidR="00500207" w:rsidP="00500207" w:rsidRDefault="00500207" w14:paraId="1624300B" w14:textId="77777777">
      <w:pPr>
        <w:numPr>
          <w:ilvl w:val="0"/>
          <w:numId w:val="3"/>
        </w:numPr>
        <w:rPr>
          <w:sz w:val="22"/>
          <w:szCs w:val="22"/>
        </w:rPr>
      </w:pPr>
      <w:r>
        <w:rPr>
          <w:sz w:val="22"/>
          <w:szCs w:val="22"/>
        </w:rPr>
        <w:t>Church Office Information Sheet</w:t>
      </w:r>
      <w:r w:rsidRPr="00F91E1D">
        <w:rPr>
          <w:i/>
          <w:sz w:val="22"/>
          <w:szCs w:val="22"/>
        </w:rPr>
        <w:t xml:space="preserve"> </w:t>
      </w:r>
      <w:r>
        <w:rPr>
          <w:sz w:val="22"/>
          <w:szCs w:val="22"/>
        </w:rPr>
        <w:t xml:space="preserve">submitted by church office administrative personnel verifying active CPC membership. </w:t>
      </w:r>
    </w:p>
    <w:p w:rsidRPr="00F91E1D" w:rsidR="00500207" w:rsidP="00500207" w:rsidRDefault="00500207" w14:paraId="0553CF78" w14:textId="77777777">
      <w:pPr>
        <w:ind w:left="720" w:hanging="720"/>
        <w:rPr>
          <w:sz w:val="22"/>
          <w:szCs w:val="22"/>
        </w:rPr>
      </w:pPr>
    </w:p>
    <w:p w:rsidRPr="00F91E1D" w:rsidR="00500207" w:rsidP="00500207" w:rsidRDefault="00500207" w14:paraId="7B4AEE48" w14:textId="77777777">
      <w:pPr>
        <w:rPr>
          <w:b/>
          <w:sz w:val="22"/>
          <w:szCs w:val="22"/>
          <w:u w:val="single"/>
        </w:rPr>
      </w:pPr>
      <w:r w:rsidRPr="00F91E1D">
        <w:rPr>
          <w:b/>
          <w:sz w:val="22"/>
          <w:szCs w:val="22"/>
          <w:u w:val="single"/>
        </w:rPr>
        <w:t>SELECTION CRITERIA</w:t>
      </w:r>
    </w:p>
    <w:p w:rsidRPr="00F91E1D" w:rsidR="00500207" w:rsidP="00500207" w:rsidRDefault="00500207" w14:paraId="04A42922" w14:textId="31A0C8CB">
      <w:pPr>
        <w:rPr>
          <w:sz w:val="22"/>
          <w:szCs w:val="22"/>
        </w:rPr>
      </w:pPr>
      <w:r w:rsidRPr="36ED9F9C" w:rsidR="36ED9F9C">
        <w:rPr>
          <w:sz w:val="22"/>
          <w:szCs w:val="22"/>
        </w:rPr>
        <w:t>Students who have demonstrated financial need as determined by the Harvey Scholarship committee will receive the scholarship. All decisions are at the discretion of the Harvey Scholarship Committee.</w:t>
      </w:r>
    </w:p>
    <w:p w:rsidRPr="00F91E1D" w:rsidR="00500207" w:rsidP="00500207" w:rsidRDefault="00500207" w14:paraId="28CAC343" w14:textId="77777777">
      <w:pPr>
        <w:rPr>
          <w:sz w:val="22"/>
          <w:szCs w:val="22"/>
        </w:rPr>
      </w:pPr>
    </w:p>
    <w:p w:rsidR="00500207" w:rsidP="00500207" w:rsidRDefault="00500207" w14:paraId="05B1A6E1" w14:textId="77777777">
      <w:pPr>
        <w:pStyle w:val="Heading4"/>
        <w:rPr>
          <w:sz w:val="22"/>
          <w:szCs w:val="22"/>
          <w:u w:val="single"/>
        </w:rPr>
      </w:pPr>
      <w:r w:rsidRPr="00F91E1D">
        <w:rPr>
          <w:sz w:val="22"/>
          <w:szCs w:val="22"/>
          <w:u w:val="single"/>
        </w:rPr>
        <w:t>PAYMENT OF FUNDS</w:t>
      </w:r>
    </w:p>
    <w:p w:rsidRPr="00BB29D8" w:rsidR="00500207" w:rsidP="00500207" w:rsidRDefault="00500207" w14:paraId="0B5BA86F" w14:textId="77777777">
      <w:pPr>
        <w:rPr>
          <w:sz w:val="22"/>
          <w:szCs w:val="22"/>
        </w:rPr>
      </w:pPr>
      <w:r>
        <w:rPr>
          <w:sz w:val="22"/>
          <w:szCs w:val="22"/>
        </w:rPr>
        <w:t xml:space="preserve">The scholarship will be paid directly to the school to which the student has enrolled once the Disbursal Form, final transcript, and proof of registration at the school has been received. </w:t>
      </w:r>
    </w:p>
    <w:p w:rsidRPr="00F91E1D" w:rsidR="00500207" w:rsidP="00500207" w:rsidRDefault="00500207" w14:paraId="5659619F" w14:textId="77777777">
      <w:pPr>
        <w:rPr>
          <w:sz w:val="22"/>
          <w:szCs w:val="22"/>
        </w:rPr>
      </w:pPr>
    </w:p>
    <w:p w:rsidRPr="00F91E1D" w:rsidR="00500207" w:rsidP="00500207" w:rsidRDefault="00500207" w14:paraId="3E02EC8D" w14:textId="77777777">
      <w:pPr>
        <w:pStyle w:val="Heading4"/>
        <w:rPr>
          <w:sz w:val="22"/>
          <w:szCs w:val="22"/>
          <w:u w:val="single"/>
        </w:rPr>
      </w:pPr>
      <w:r w:rsidRPr="00F91E1D">
        <w:rPr>
          <w:sz w:val="22"/>
          <w:szCs w:val="22"/>
          <w:u w:val="single"/>
        </w:rPr>
        <w:t>AMENDMENTS</w:t>
      </w:r>
    </w:p>
    <w:p w:rsidR="00500207" w:rsidP="00500207" w:rsidRDefault="00500207" w14:paraId="1139A442" w14:textId="77777777">
      <w:pPr>
        <w:rPr>
          <w:sz w:val="22"/>
          <w:szCs w:val="22"/>
        </w:rPr>
      </w:pPr>
      <w:r w:rsidRPr="00F91E1D">
        <w:rPr>
          <w:sz w:val="22"/>
          <w:szCs w:val="22"/>
        </w:rPr>
        <w:t>The Scholarship Committee may revise these guidelines subject to the approval of The Session, Community Presbyterian Church of Atlantic Beach, Florida.</w:t>
      </w:r>
    </w:p>
    <w:p w:rsidR="00500207" w:rsidP="00500207" w:rsidRDefault="00500207" w14:paraId="6B5F32F1" w14:textId="77777777">
      <w:pPr>
        <w:rPr>
          <w:sz w:val="22"/>
          <w:szCs w:val="22"/>
        </w:rPr>
      </w:pPr>
    </w:p>
    <w:p w:rsidRPr="00C728B1" w:rsidR="00500207" w:rsidP="00500207" w:rsidRDefault="00500207" w14:paraId="3E3245E1" w14:textId="77777777">
      <w:pPr>
        <w:rPr>
          <w:b/>
          <w:sz w:val="22"/>
          <w:szCs w:val="22"/>
          <w:u w:val="single"/>
        </w:rPr>
      </w:pPr>
      <w:r w:rsidRPr="00C728B1">
        <w:rPr>
          <w:b/>
          <w:sz w:val="22"/>
          <w:szCs w:val="22"/>
          <w:u w:val="single"/>
        </w:rPr>
        <w:t>DEADLINES AND DOCUMENTATION</w:t>
      </w:r>
    </w:p>
    <w:p w:rsidR="00500207" w:rsidP="00500207" w:rsidRDefault="00500207" w14:paraId="29AFAC2B" w14:textId="77777777">
      <w:pPr>
        <w:rPr>
          <w:sz w:val="22"/>
        </w:rPr>
      </w:pPr>
      <w:r>
        <w:rPr>
          <w:sz w:val="22"/>
        </w:rPr>
        <w:t xml:space="preserve">The applicant may start the 2019/2020 FAFSA on October 1, 2019. Students should apply for financial aid from the school even if one does not know of their acceptance to that school yet. To do so, fill out the FAFSA in October or early November. Many schools begin processing student aid packages in December on a first come, first serve basis for the following school year. Applicants will generally receive their financial aid package shortly after receiving acceptance to the school, to help them decide if they can afford to attend that school. </w:t>
      </w:r>
    </w:p>
    <w:p w:rsidR="00500207" w:rsidP="00500207" w:rsidRDefault="00500207" w14:paraId="536CC8E2" w14:textId="77777777">
      <w:pPr>
        <w:rPr>
          <w:sz w:val="22"/>
        </w:rPr>
      </w:pPr>
    </w:p>
    <w:p w:rsidRPr="00AA6A1C" w:rsidR="00500207" w:rsidP="00500207" w:rsidRDefault="00500207" w14:paraId="0F636916" w14:textId="77777777">
      <w:pPr>
        <w:rPr>
          <w:b/>
          <w:sz w:val="22"/>
          <w:szCs w:val="22"/>
          <w:u w:val="single"/>
        </w:rPr>
      </w:pPr>
      <w:r>
        <w:rPr>
          <w:rStyle w:val="Strong"/>
          <w:b w:val="0"/>
          <w:color w:val="000000"/>
          <w:sz w:val="22"/>
          <w:szCs w:val="22"/>
          <w:shd w:val="clear" w:color="auto" w:fill="FFFFFF"/>
        </w:rPr>
        <w:t>T</w:t>
      </w:r>
      <w:r w:rsidRPr="00AA6A1C">
        <w:rPr>
          <w:rStyle w:val="Strong"/>
          <w:b w:val="0"/>
          <w:color w:val="000000"/>
          <w:sz w:val="22"/>
          <w:szCs w:val="22"/>
          <w:shd w:val="clear" w:color="auto" w:fill="FFFFFF"/>
        </w:rPr>
        <w:t xml:space="preserve">he Harvey Scholarship Application is </w:t>
      </w:r>
      <w:r w:rsidRPr="00B66D2D">
        <w:rPr>
          <w:rStyle w:val="Strong"/>
          <w:bCs w:val="0"/>
          <w:color w:val="000000"/>
          <w:sz w:val="22"/>
          <w:szCs w:val="22"/>
          <w:u w:val="single"/>
          <w:shd w:val="clear" w:color="auto" w:fill="FFFFFF"/>
        </w:rPr>
        <w:t>due April 30 </w:t>
      </w:r>
      <w:r w:rsidRPr="00AA6A1C">
        <w:rPr>
          <w:rStyle w:val="Strong"/>
          <w:b w:val="0"/>
          <w:color w:val="000000"/>
          <w:sz w:val="22"/>
          <w:szCs w:val="22"/>
          <w:shd w:val="clear" w:color="auto" w:fill="FFFFFF"/>
        </w:rPr>
        <w:t xml:space="preserve">of the year the applicant graduates from high school.  This date </w:t>
      </w:r>
      <w:r>
        <w:rPr>
          <w:rStyle w:val="Strong"/>
          <w:b w:val="0"/>
          <w:color w:val="000000"/>
          <w:sz w:val="22"/>
          <w:szCs w:val="22"/>
          <w:shd w:val="clear" w:color="auto" w:fill="FFFFFF"/>
        </w:rPr>
        <w:t xml:space="preserve">should </w:t>
      </w:r>
      <w:r w:rsidRPr="00AA6A1C">
        <w:rPr>
          <w:rStyle w:val="Strong"/>
          <w:b w:val="0"/>
          <w:color w:val="000000"/>
          <w:sz w:val="22"/>
          <w:szCs w:val="22"/>
          <w:shd w:val="clear" w:color="auto" w:fill="FFFFFF"/>
        </w:rPr>
        <w:t xml:space="preserve">allow </w:t>
      </w:r>
      <w:r>
        <w:rPr>
          <w:rStyle w:val="Strong"/>
          <w:b w:val="0"/>
          <w:color w:val="000000"/>
          <w:sz w:val="22"/>
          <w:szCs w:val="22"/>
          <w:shd w:val="clear" w:color="auto" w:fill="FFFFFF"/>
        </w:rPr>
        <w:t>students to hear of their acceptance to a school and receive their financial aid and cost information and allow parents time to complete their 1040 for the previous year.</w:t>
      </w:r>
      <w:r w:rsidRPr="00AA6A1C">
        <w:rPr>
          <w:rStyle w:val="Strong"/>
          <w:b w:val="0"/>
          <w:color w:val="000000"/>
          <w:sz w:val="22"/>
          <w:szCs w:val="22"/>
          <w:shd w:val="clear" w:color="auto" w:fill="FFFFFF"/>
        </w:rPr>
        <w:t xml:space="preserve">  NOTE: Due to the need for guidance counselor input, applicants should </w:t>
      </w:r>
      <w:r>
        <w:rPr>
          <w:rStyle w:val="Strong"/>
          <w:b w:val="0"/>
          <w:color w:val="000000"/>
          <w:sz w:val="22"/>
          <w:szCs w:val="22"/>
          <w:shd w:val="clear" w:color="auto" w:fill="FFFFFF"/>
        </w:rPr>
        <w:t xml:space="preserve">notify the guidance counselor of their submittal requirement in March, well before the deadline, to give guidance counselors time to prepare. </w:t>
      </w:r>
      <w:r w:rsidRPr="00AA6A1C">
        <w:rPr>
          <w:rStyle w:val="Strong"/>
          <w:b w:val="0"/>
          <w:color w:val="000000"/>
          <w:sz w:val="22"/>
          <w:szCs w:val="22"/>
          <w:shd w:val="clear" w:color="auto" w:fill="FFFFFF"/>
        </w:rPr>
        <w:t> </w:t>
      </w:r>
    </w:p>
    <w:p w:rsidR="00500207" w:rsidP="3387963B" w:rsidRDefault="00500207" w14:paraId="73C32271" w14:textId="77777777">
      <w:pPr>
        <w:rPr>
          <w:b w:val="1"/>
          <w:bCs w:val="1"/>
          <w:sz w:val="22"/>
          <w:szCs w:val="22"/>
          <w:u w:val="single"/>
        </w:rPr>
      </w:pPr>
    </w:p>
    <w:p w:rsidR="00500207" w:rsidP="3387963B" w:rsidRDefault="00500207" w14:paraId="200D44C2" w14:textId="63240B2E">
      <w:pPr>
        <w:rPr>
          <w:b w:val="1"/>
          <w:bCs w:val="1"/>
          <w:sz w:val="22"/>
          <w:szCs w:val="22"/>
          <w:u w:val="single"/>
        </w:rPr>
      </w:pPr>
      <w:r w:rsidRPr="3387963B" w:rsidR="3387963B">
        <w:rPr>
          <w:b w:val="1"/>
          <w:bCs w:val="1"/>
          <w:sz w:val="22"/>
          <w:szCs w:val="22"/>
          <w:u w:val="single"/>
        </w:rPr>
        <w:t>DOCUMENTS NEEDED</w:t>
      </w:r>
    </w:p>
    <w:p w:rsidR="00500207" w:rsidP="00500207" w:rsidRDefault="00500207" w14:paraId="63591C57" w14:textId="77777777">
      <w:pPr>
        <w:rPr>
          <w:sz w:val="22"/>
        </w:rPr>
      </w:pPr>
      <w:r>
        <w:rPr>
          <w:sz w:val="22"/>
        </w:rPr>
        <w:t xml:space="preserve">The following documents should be gathered to help fill out the FAFSA </w:t>
      </w:r>
      <w:r w:rsidRPr="00B66D2D">
        <w:rPr>
          <w:sz w:val="22"/>
          <w:u w:val="single"/>
        </w:rPr>
        <w:t xml:space="preserve">and </w:t>
      </w:r>
      <w:r>
        <w:rPr>
          <w:sz w:val="22"/>
        </w:rPr>
        <w:t>this application:</w:t>
      </w:r>
    </w:p>
    <w:p w:rsidR="00500207" w:rsidP="7AD759E3" w:rsidRDefault="00500207" w14:paraId="6CA10F98" w14:textId="688C8C37">
      <w:pPr>
        <w:numPr>
          <w:ilvl w:val="0"/>
          <w:numId w:val="1"/>
        </w:numPr>
        <w:rPr>
          <w:sz w:val="22"/>
          <w:szCs w:val="22"/>
        </w:rPr>
      </w:pPr>
      <w:r w:rsidRPr="53B08095" w:rsidR="53B08095">
        <w:rPr>
          <w:sz w:val="22"/>
          <w:szCs w:val="22"/>
        </w:rPr>
        <w:t xml:space="preserve">IRS form 1040 (parents, students if applicable) for the previous tax year (i.e., 2019 tax form for 2020 application) </w:t>
      </w:r>
    </w:p>
    <w:p w:rsidR="00500207" w:rsidP="00500207" w:rsidRDefault="00500207" w14:paraId="79E019D3" w14:textId="77777777">
      <w:pPr>
        <w:numPr>
          <w:ilvl w:val="0"/>
          <w:numId w:val="1"/>
        </w:numPr>
        <w:rPr>
          <w:sz w:val="22"/>
        </w:rPr>
      </w:pPr>
      <w:r>
        <w:rPr>
          <w:sz w:val="22"/>
        </w:rPr>
        <w:t>W-2s, bank statements, and records of investments</w:t>
      </w:r>
    </w:p>
    <w:p w:rsidR="00500207" w:rsidP="00500207" w:rsidRDefault="00500207" w14:paraId="254BAB2A" w14:textId="77777777">
      <w:pPr>
        <w:numPr>
          <w:ilvl w:val="0"/>
          <w:numId w:val="1"/>
        </w:numPr>
        <w:rPr>
          <w:sz w:val="22"/>
        </w:rPr>
      </w:pPr>
      <w:r>
        <w:rPr>
          <w:sz w:val="22"/>
        </w:rPr>
        <w:t>529 Savings plan documentation</w:t>
      </w:r>
    </w:p>
    <w:p w:rsidR="00500207" w:rsidP="00500207" w:rsidRDefault="00500207" w14:paraId="62F2394E" w14:textId="77777777">
      <w:pPr>
        <w:numPr>
          <w:ilvl w:val="0"/>
          <w:numId w:val="1"/>
        </w:numPr>
        <w:rPr>
          <w:sz w:val="22"/>
        </w:rPr>
      </w:pPr>
      <w:r>
        <w:rPr>
          <w:sz w:val="22"/>
        </w:rPr>
        <w:t>Florida prepaid scholarship documentation</w:t>
      </w:r>
    </w:p>
    <w:p w:rsidR="00500207" w:rsidP="00500207" w:rsidRDefault="00500207" w14:paraId="018D5762" w14:textId="77777777">
      <w:pPr>
        <w:numPr>
          <w:ilvl w:val="0"/>
          <w:numId w:val="1"/>
        </w:numPr>
        <w:rPr>
          <w:sz w:val="22"/>
        </w:rPr>
      </w:pPr>
      <w:r>
        <w:rPr>
          <w:sz w:val="22"/>
        </w:rPr>
        <w:t>Bright Futures notifications</w:t>
      </w:r>
    </w:p>
    <w:p w:rsidR="00500207" w:rsidP="00500207" w:rsidRDefault="00500207" w14:paraId="265DE940" w14:textId="77777777">
      <w:pPr>
        <w:numPr>
          <w:ilvl w:val="0"/>
          <w:numId w:val="1"/>
        </w:numPr>
        <w:rPr>
          <w:sz w:val="22"/>
        </w:rPr>
      </w:pPr>
      <w:r>
        <w:rPr>
          <w:sz w:val="22"/>
        </w:rPr>
        <w:t>Scholarship or grant awards documentation</w:t>
      </w:r>
    </w:p>
    <w:p w:rsidR="00500207" w:rsidP="00500207" w:rsidRDefault="00500207" w14:paraId="7BC9FAE3" w14:textId="77777777">
      <w:pPr>
        <w:numPr>
          <w:ilvl w:val="0"/>
          <w:numId w:val="1"/>
        </w:numPr>
        <w:rPr>
          <w:sz w:val="22"/>
        </w:rPr>
      </w:pPr>
      <w:r>
        <w:rPr>
          <w:sz w:val="22"/>
        </w:rPr>
        <w:t>Acceptance information including costs (tuition, fees, room, board, books, supplies, and other cost projections)</w:t>
      </w:r>
    </w:p>
    <w:p w:rsidRPr="00E31689" w:rsidR="00500207" w:rsidP="00500207" w:rsidRDefault="00500207" w14:paraId="0EAADC7A" w14:textId="77777777">
      <w:pPr>
        <w:numPr>
          <w:ilvl w:val="0"/>
          <w:numId w:val="1"/>
        </w:numPr>
        <w:rPr>
          <w:sz w:val="22"/>
        </w:rPr>
      </w:pPr>
      <w:r>
        <w:rPr>
          <w:sz w:val="22"/>
        </w:rPr>
        <w:t>Financial aid packages from the school</w:t>
      </w:r>
    </w:p>
    <w:p w:rsidR="00500207" w:rsidP="00500207" w:rsidRDefault="00500207" w14:paraId="4BD8F5E2" w14:textId="77777777">
      <w:pPr>
        <w:jc w:val="center"/>
        <w:rPr>
          <w:b/>
          <w:sz w:val="28"/>
          <w:szCs w:val="28"/>
          <w:u w:val="single"/>
        </w:rPr>
      </w:pPr>
    </w:p>
    <w:p w:rsidR="00500207" w:rsidP="41AC2008" w:rsidRDefault="00500207" w14:paraId="6F2DEB7D" w14:textId="07843A7E">
      <w:pPr>
        <w:jc w:val="left"/>
        <w:rPr>
          <w:b w:val="1"/>
          <w:bCs w:val="1"/>
          <w:sz w:val="22"/>
          <w:szCs w:val="22"/>
          <w:u w:val="single"/>
        </w:rPr>
      </w:pPr>
      <w:r w:rsidRPr="41AC2008" w:rsidR="41AC2008">
        <w:rPr>
          <w:b w:val="1"/>
          <w:bCs w:val="1"/>
          <w:sz w:val="22"/>
          <w:szCs w:val="22"/>
          <w:u w:val="single"/>
        </w:rPr>
        <w:t>INSTRUCTIONS FOR SUBMITTING THE APPLICATION</w:t>
      </w:r>
    </w:p>
    <w:p w:rsidR="41AC2008" w:rsidP="41AC2008" w:rsidRDefault="41AC2008" w14:paraId="38F9E328" w14:textId="30CD7C05">
      <w:pPr>
        <w:pStyle w:val="ListParagraph"/>
        <w:numPr>
          <w:ilvl w:val="0"/>
          <w:numId w:val="4"/>
        </w:numPr>
        <w:jc w:val="left"/>
        <w:rPr>
          <w:b w:val="1"/>
          <w:bCs w:val="1"/>
          <w:sz w:val="22"/>
          <w:szCs w:val="22"/>
          <w:u w:val="none"/>
        </w:rPr>
      </w:pPr>
      <w:r w:rsidRPr="41AC2008" w:rsidR="41AC2008">
        <w:rPr>
          <w:b w:val="0"/>
          <w:bCs w:val="0"/>
          <w:sz w:val="22"/>
          <w:szCs w:val="22"/>
          <w:u w:val="none"/>
        </w:rPr>
        <w:t xml:space="preserve">Print the required forms found on the Harvey Scholarship Application on the church website: </w:t>
      </w:r>
      <w:r w:rsidRPr="41AC2008" w:rsidR="41AC2008">
        <w:rPr>
          <w:b w:val="1"/>
          <w:bCs w:val="1"/>
          <w:sz w:val="22"/>
          <w:szCs w:val="22"/>
          <w:u w:val="none"/>
        </w:rPr>
        <w:t>cpcab.org/college-scholarships</w:t>
      </w:r>
    </w:p>
    <w:p w:rsidR="41AC2008" w:rsidP="41AC2008" w:rsidRDefault="41AC2008" w14:paraId="1E992E1A" w14:textId="52829F31">
      <w:pPr>
        <w:pStyle w:val="ListParagraph"/>
        <w:numPr>
          <w:ilvl w:val="0"/>
          <w:numId w:val="4"/>
        </w:numPr>
        <w:jc w:val="left"/>
        <w:rPr>
          <w:b w:val="0"/>
          <w:bCs w:val="0"/>
          <w:sz w:val="22"/>
          <w:szCs w:val="22"/>
          <w:u w:val="none"/>
        </w:rPr>
      </w:pPr>
      <w:r w:rsidRPr="41AC2008" w:rsidR="41AC2008">
        <w:rPr>
          <w:b w:val="0"/>
          <w:bCs w:val="0"/>
          <w:sz w:val="22"/>
          <w:szCs w:val="22"/>
          <w:u w:val="none"/>
        </w:rPr>
        <w:t xml:space="preserve">Give the Guidance Form to your guidance counselor in March, Ask him/her to submit the completed form along with an official transcript through the first semester of your senior year by April 30. To ensure this is submitted on time, you should pick these up and submit them with your application, or they can mail it to Harvey Scholarship, Community Presbyterian Church, 150 Sherry Drive, Atlantic Beach, FL 32233. </w:t>
      </w:r>
    </w:p>
    <w:p w:rsidR="41AC2008" w:rsidP="41AC2008" w:rsidRDefault="41AC2008" w14:paraId="28263581" w14:textId="6EE06CA6">
      <w:pPr>
        <w:pStyle w:val="ListParagraph"/>
        <w:numPr>
          <w:ilvl w:val="0"/>
          <w:numId w:val="4"/>
        </w:numPr>
        <w:jc w:val="left"/>
        <w:rPr>
          <w:b w:val="0"/>
          <w:bCs w:val="0"/>
          <w:sz w:val="22"/>
          <w:szCs w:val="22"/>
          <w:u w:val="none"/>
        </w:rPr>
      </w:pPr>
      <w:r w:rsidRPr="41AC2008" w:rsidR="41AC2008">
        <w:rPr>
          <w:b w:val="0"/>
          <w:bCs w:val="0"/>
          <w:sz w:val="22"/>
          <w:szCs w:val="22"/>
          <w:u w:val="none"/>
        </w:rPr>
        <w:t xml:space="preserve">Give the Church Information Sheet to the Church office in March. Ask them to place the completed form in the Harvey mailbox in the church office. </w:t>
      </w:r>
    </w:p>
    <w:p w:rsidR="41AC2008" w:rsidP="41AC2008" w:rsidRDefault="41AC2008" w14:paraId="3278AD06" w14:textId="788BD2F4">
      <w:pPr>
        <w:pStyle w:val="ListParagraph"/>
        <w:numPr>
          <w:ilvl w:val="0"/>
          <w:numId w:val="4"/>
        </w:numPr>
        <w:jc w:val="left"/>
        <w:rPr>
          <w:b w:val="0"/>
          <w:bCs w:val="0"/>
          <w:sz w:val="22"/>
          <w:szCs w:val="22"/>
          <w:u w:val="none"/>
        </w:rPr>
      </w:pPr>
      <w:r w:rsidRPr="370C658B" w:rsidR="370C658B">
        <w:rPr>
          <w:b w:val="0"/>
          <w:bCs w:val="0"/>
          <w:sz w:val="22"/>
          <w:szCs w:val="22"/>
          <w:u w:val="none"/>
        </w:rPr>
        <w:t xml:space="preserve">Print the application and fill it out completely with your parent(s)/legal guardian(s). Submit your application and supporting documents requested to the church office by April 30. Follow up to be sure the church office has submitted the CPC membership form and your guidance counselor has submitted the guidance office and official high school transcript through the first semester of the senior year before April 30 if these are not submitted with your application. </w:t>
      </w:r>
    </w:p>
    <w:p w:rsidR="00500207" w:rsidP="00500207" w:rsidRDefault="00500207" w14:paraId="4FB008B4" w14:textId="77777777">
      <w:pPr>
        <w:jc w:val="center"/>
        <w:rPr>
          <w:b/>
          <w:sz w:val="28"/>
          <w:szCs w:val="28"/>
          <w:u w:val="single"/>
        </w:rPr>
      </w:pPr>
    </w:p>
    <w:p w:rsidR="00500207" w:rsidRDefault="00500207" w14:paraId="2F4AC99E" w14:textId="77777777"/>
    <w:sectPr w:rsidR="00500207" w:rsidSect="00500207">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219F0DDB"/>
    <w:multiLevelType w:val="hybridMultilevel"/>
    <w:tmpl w:val="520C0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103E29"/>
    <w:multiLevelType w:val="hybridMultilevel"/>
    <w:tmpl w:val="CF5A6A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77095337"/>
    <w:multiLevelType w:val="hybridMultilevel"/>
    <w:tmpl w:val="63680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4">
    <w:abstractNumId w:val="3"/>
  </w: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207"/>
    <w:rsid w:val="00500207"/>
    <w:rsid w:val="0EBD2999"/>
    <w:rsid w:val="112309BA"/>
    <w:rsid w:val="3387963B"/>
    <w:rsid w:val="36ED9F9C"/>
    <w:rsid w:val="370C658B"/>
    <w:rsid w:val="41AC2008"/>
    <w:rsid w:val="53B08095"/>
    <w:rsid w:val="7AD75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14:docId w14:val="67CD3EFD"/>
  <w15:chartTrackingRefBased/>
  <w15:docId w15:val="{161D317E-A604-425E-929F-E0F3FBF63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00207"/>
    <w:pPr>
      <w:spacing w:after="0" w:line="240" w:lineRule="auto"/>
    </w:pPr>
    <w:rPr>
      <w:rFonts w:ascii="Times New Roman" w:hAnsi="Times New Roman" w:eastAsia="Times New Roman" w:cs="Times New Roman"/>
      <w:sz w:val="20"/>
      <w:szCs w:val="20"/>
    </w:rPr>
  </w:style>
  <w:style w:type="paragraph" w:styleId="Heading4">
    <w:name w:val="heading 4"/>
    <w:basedOn w:val="Normal"/>
    <w:next w:val="Normal"/>
    <w:link w:val="Heading4Char"/>
    <w:qFormat/>
    <w:rsid w:val="00500207"/>
    <w:pPr>
      <w:keepNext/>
      <w:outlineLvl w:val="3"/>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4Char" w:customStyle="1">
    <w:name w:val="Heading 4 Char"/>
    <w:basedOn w:val="DefaultParagraphFont"/>
    <w:link w:val="Heading4"/>
    <w:rsid w:val="00500207"/>
    <w:rPr>
      <w:rFonts w:ascii="Times New Roman" w:hAnsi="Times New Roman" w:eastAsia="Times New Roman" w:cs="Times New Roman"/>
      <w:b/>
      <w:sz w:val="20"/>
      <w:szCs w:val="20"/>
    </w:rPr>
  </w:style>
  <w:style w:type="paragraph" w:styleId="Title">
    <w:name w:val="Title"/>
    <w:basedOn w:val="Normal"/>
    <w:link w:val="TitleChar"/>
    <w:qFormat/>
    <w:rsid w:val="00500207"/>
    <w:pPr>
      <w:jc w:val="center"/>
    </w:pPr>
    <w:rPr>
      <w:b/>
      <w:sz w:val="28"/>
      <w:u w:val="single"/>
    </w:rPr>
  </w:style>
  <w:style w:type="character" w:styleId="TitleChar" w:customStyle="1">
    <w:name w:val="Title Char"/>
    <w:basedOn w:val="DefaultParagraphFont"/>
    <w:link w:val="Title"/>
    <w:rsid w:val="00500207"/>
    <w:rPr>
      <w:rFonts w:ascii="Times New Roman" w:hAnsi="Times New Roman" w:eastAsia="Times New Roman" w:cs="Times New Roman"/>
      <w:b/>
      <w:sz w:val="28"/>
      <w:szCs w:val="20"/>
      <w:u w:val="single"/>
    </w:rPr>
  </w:style>
  <w:style w:type="character" w:styleId="Strong">
    <w:name w:val="Strong"/>
    <w:uiPriority w:val="22"/>
    <w:qFormat/>
    <w:rsid w:val="00500207"/>
    <w:rPr>
      <w:b/>
      <w:bCs/>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mypc</dc:creator>
  <keywords/>
  <dc:description/>
  <lastModifiedBy>Nancy Yeakel</lastModifiedBy>
  <revision>9</revision>
  <dcterms:created xsi:type="dcterms:W3CDTF">2019-06-18T14:09:00.0000000Z</dcterms:created>
  <dcterms:modified xsi:type="dcterms:W3CDTF">2019-11-10T14:58:47.2475581Z</dcterms:modified>
</coreProperties>
</file>